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208" w:rsidRDefault="007D0208" w:rsidP="007D0208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>Приложение № 1</w:t>
      </w:r>
    </w:p>
    <w:p w:rsidR="007D0208" w:rsidRDefault="007D0208" w:rsidP="007D0208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к </w:t>
      </w:r>
      <w:proofErr w:type="spellStart"/>
      <w:r>
        <w:rPr>
          <w:sz w:val="23"/>
          <w:szCs w:val="23"/>
        </w:rPr>
        <w:t>Антикоррупционной</w:t>
      </w:r>
      <w:proofErr w:type="spellEnd"/>
      <w:r>
        <w:rPr>
          <w:sz w:val="23"/>
          <w:szCs w:val="23"/>
        </w:rPr>
        <w:t xml:space="preserve"> политике </w:t>
      </w:r>
    </w:p>
    <w:p w:rsidR="007D0208" w:rsidRDefault="007D0208" w:rsidP="007D0208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ГБУ  ЛО «СББЖ </w:t>
      </w:r>
      <w:proofErr w:type="spellStart"/>
      <w:r>
        <w:rPr>
          <w:sz w:val="23"/>
          <w:szCs w:val="23"/>
        </w:rPr>
        <w:t>Лужского</w:t>
      </w:r>
      <w:proofErr w:type="spellEnd"/>
      <w:r>
        <w:rPr>
          <w:sz w:val="23"/>
          <w:szCs w:val="23"/>
        </w:rPr>
        <w:t xml:space="preserve"> района» </w:t>
      </w:r>
    </w:p>
    <w:p w:rsidR="007D0208" w:rsidRDefault="007D0208" w:rsidP="007D0208">
      <w:pPr>
        <w:pStyle w:val="Default"/>
        <w:jc w:val="right"/>
        <w:rPr>
          <w:sz w:val="23"/>
          <w:szCs w:val="23"/>
        </w:rPr>
      </w:pPr>
    </w:p>
    <w:p w:rsidR="007D0208" w:rsidRDefault="007D0208" w:rsidP="007D0208">
      <w:pPr>
        <w:pStyle w:val="Default"/>
        <w:jc w:val="right"/>
        <w:rPr>
          <w:sz w:val="23"/>
          <w:szCs w:val="23"/>
        </w:rPr>
      </w:pPr>
    </w:p>
    <w:p w:rsidR="007D0208" w:rsidRPr="00A54C2D" w:rsidRDefault="007D0208" w:rsidP="007D0208">
      <w:pPr>
        <w:pStyle w:val="Default"/>
        <w:spacing w:line="276" w:lineRule="auto"/>
        <w:jc w:val="center"/>
        <w:rPr>
          <w:sz w:val="28"/>
          <w:szCs w:val="28"/>
        </w:rPr>
      </w:pPr>
      <w:r w:rsidRPr="00A54C2D">
        <w:rPr>
          <w:b/>
          <w:bCs/>
          <w:sz w:val="28"/>
          <w:szCs w:val="28"/>
        </w:rPr>
        <w:t>Кодекс этики и служебного поведения работников</w:t>
      </w:r>
    </w:p>
    <w:p w:rsidR="007D0208" w:rsidRPr="00A54C2D" w:rsidRDefault="007D0208" w:rsidP="007D0208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A54C2D">
        <w:rPr>
          <w:b/>
          <w:bCs/>
          <w:sz w:val="28"/>
          <w:szCs w:val="28"/>
        </w:rPr>
        <w:t xml:space="preserve">ГБУ ЛО «СББЖ </w:t>
      </w:r>
      <w:proofErr w:type="spellStart"/>
      <w:r w:rsidRPr="00A54C2D">
        <w:rPr>
          <w:b/>
          <w:bCs/>
          <w:sz w:val="28"/>
          <w:szCs w:val="28"/>
        </w:rPr>
        <w:t>Лужского</w:t>
      </w:r>
      <w:proofErr w:type="spellEnd"/>
      <w:r w:rsidRPr="00A54C2D">
        <w:rPr>
          <w:b/>
          <w:bCs/>
          <w:sz w:val="28"/>
          <w:szCs w:val="28"/>
        </w:rPr>
        <w:t xml:space="preserve"> района»</w:t>
      </w:r>
    </w:p>
    <w:p w:rsidR="007D0208" w:rsidRPr="00A54C2D" w:rsidRDefault="007D0208" w:rsidP="007D0208">
      <w:pPr>
        <w:pStyle w:val="Default"/>
        <w:spacing w:line="276" w:lineRule="auto"/>
        <w:jc w:val="center"/>
        <w:rPr>
          <w:sz w:val="28"/>
          <w:szCs w:val="28"/>
        </w:rPr>
      </w:pPr>
    </w:p>
    <w:p w:rsidR="007D0208" w:rsidRPr="00A54C2D" w:rsidRDefault="007D0208" w:rsidP="007D0208">
      <w:pPr>
        <w:pStyle w:val="Default"/>
        <w:spacing w:line="276" w:lineRule="auto"/>
        <w:ind w:firstLine="708"/>
        <w:jc w:val="center"/>
        <w:rPr>
          <w:b/>
          <w:sz w:val="28"/>
          <w:szCs w:val="28"/>
        </w:rPr>
      </w:pPr>
      <w:r w:rsidRPr="00A54C2D">
        <w:rPr>
          <w:b/>
          <w:sz w:val="28"/>
          <w:szCs w:val="28"/>
        </w:rPr>
        <w:t>1. Общие положения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A54C2D">
        <w:rPr>
          <w:sz w:val="28"/>
          <w:szCs w:val="28"/>
        </w:rPr>
        <w:t xml:space="preserve">Кодекс этики и служебного поведения работников ГБУ  ЛО «СББЖ </w:t>
      </w:r>
      <w:proofErr w:type="spellStart"/>
      <w:r w:rsidRPr="00A54C2D">
        <w:rPr>
          <w:sz w:val="28"/>
          <w:szCs w:val="28"/>
        </w:rPr>
        <w:t>Лужского</w:t>
      </w:r>
      <w:proofErr w:type="spellEnd"/>
      <w:r w:rsidRPr="00A54C2D">
        <w:rPr>
          <w:sz w:val="28"/>
          <w:szCs w:val="28"/>
        </w:rPr>
        <w:t xml:space="preserve"> района»  (далее – Кодекс этики), представляет собой совокупность общих принципов профессиональной этики и основных правил служебного поведения, которыми должны руководствоваться работники учреждения независимо от занимаемой ими должности.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A54C2D">
        <w:rPr>
          <w:sz w:val="28"/>
          <w:szCs w:val="28"/>
        </w:rPr>
        <w:t xml:space="preserve">Ознакомление с положениями Кодекса этики граждан, поступающих на работу в учреждение, производится в соответствии со статьей 68 Трудового кодекса Российской Федерации.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A54C2D">
        <w:rPr>
          <w:sz w:val="28"/>
          <w:szCs w:val="28"/>
        </w:rPr>
        <w:t xml:space="preserve">Целью Кодекса этики является установление этических норм и правил служебного поведения работников учреждения для добросовестного выполнения ими своей профессиональной деятельности, обеспечение единой нравственно-нормативной основы поведения работников учреждения, формирование нетерпимого отношения к коррупции.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A54C2D">
        <w:rPr>
          <w:sz w:val="28"/>
          <w:szCs w:val="28"/>
        </w:rPr>
        <w:t xml:space="preserve">Кодекс этики служит основой для формирования взаимоотношений в учреждении, основанных на нормах морали, уважительного отношения к работникам и учреждению.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A54C2D">
        <w:rPr>
          <w:sz w:val="28"/>
          <w:szCs w:val="28"/>
        </w:rPr>
        <w:t xml:space="preserve">Кодекс этики призван повысить эффективность выполнения работниками своих должностных обязанностей.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A54C2D">
        <w:rPr>
          <w:sz w:val="28"/>
          <w:szCs w:val="28"/>
        </w:rPr>
        <w:t xml:space="preserve">Знание и соблюдение работниками положений Кодекса является одним из критериев оценки качества их профессиональной деятельности и служебного поведения.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A54C2D">
        <w:rPr>
          <w:sz w:val="28"/>
          <w:szCs w:val="28"/>
        </w:rPr>
        <w:t xml:space="preserve">Каждый работник учреждения должен следовать положениям Кодекса, а каждый гражданин Российской Федерации вправе ожидать от работника учреждения поведения в отношениях с ним в соответствии с положениями Кодекса.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A54C2D">
        <w:rPr>
          <w:sz w:val="28"/>
          <w:szCs w:val="28"/>
        </w:rPr>
        <w:t xml:space="preserve">Выполнение положений настоящего кодекса работниками Учреждения оценивается Комиссией по оценке выполнения показателей эффективности работниками и является составляющей частью стимулирующей выплаты по итогам работы за месяц. </w:t>
      </w:r>
    </w:p>
    <w:p w:rsidR="007D0208" w:rsidRPr="00A54C2D" w:rsidRDefault="007D0208" w:rsidP="007D0208">
      <w:pPr>
        <w:pStyle w:val="Default"/>
        <w:spacing w:line="276" w:lineRule="auto"/>
        <w:rPr>
          <w:b/>
          <w:sz w:val="28"/>
          <w:szCs w:val="28"/>
        </w:rPr>
      </w:pPr>
    </w:p>
    <w:p w:rsidR="007D0208" w:rsidRPr="00A54C2D" w:rsidRDefault="007D0208" w:rsidP="007D0208">
      <w:pPr>
        <w:pStyle w:val="Default"/>
        <w:spacing w:line="276" w:lineRule="auto"/>
        <w:jc w:val="center"/>
        <w:rPr>
          <w:b/>
          <w:sz w:val="28"/>
          <w:szCs w:val="28"/>
        </w:rPr>
      </w:pPr>
      <w:r w:rsidRPr="00A54C2D">
        <w:rPr>
          <w:b/>
          <w:sz w:val="28"/>
          <w:szCs w:val="28"/>
        </w:rPr>
        <w:t>2. Основные понятия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sz w:val="28"/>
          <w:szCs w:val="28"/>
        </w:rPr>
      </w:pPr>
      <w:r w:rsidRPr="00A54C2D">
        <w:rPr>
          <w:sz w:val="28"/>
          <w:szCs w:val="28"/>
        </w:rPr>
        <w:lastRenderedPageBreak/>
        <w:t xml:space="preserve">В целях настоящего Кодекса используются следующие понятия: </w:t>
      </w:r>
    </w:p>
    <w:p w:rsidR="007D0208" w:rsidRPr="00A54C2D" w:rsidRDefault="007D0208" w:rsidP="007D0208">
      <w:pPr>
        <w:pStyle w:val="Default"/>
        <w:spacing w:line="276" w:lineRule="auto"/>
        <w:jc w:val="both"/>
        <w:rPr>
          <w:sz w:val="28"/>
          <w:szCs w:val="28"/>
        </w:rPr>
      </w:pPr>
      <w:r w:rsidRPr="00A54C2D">
        <w:rPr>
          <w:sz w:val="28"/>
          <w:szCs w:val="28"/>
        </w:rPr>
        <w:t xml:space="preserve"> -  работники учреждения – лица, состоящие с учреждением в трудовых отношениях; </w:t>
      </w:r>
    </w:p>
    <w:p w:rsidR="007D0208" w:rsidRPr="00A54C2D" w:rsidRDefault="007D0208" w:rsidP="007D0208">
      <w:pPr>
        <w:pStyle w:val="Default"/>
        <w:spacing w:line="276" w:lineRule="auto"/>
        <w:jc w:val="both"/>
        <w:rPr>
          <w:sz w:val="28"/>
          <w:szCs w:val="28"/>
        </w:rPr>
      </w:pPr>
      <w:r w:rsidRPr="00A54C2D">
        <w:rPr>
          <w:sz w:val="28"/>
          <w:szCs w:val="28"/>
        </w:rPr>
        <w:t xml:space="preserve"> - личная заинтересованность – возможность получения работником в связи с исполнением должностях обязанностей доходов в виде денег, ценностей, иного имущества, в том числе имущественных прав, или услуг имущественного характера для себя или для третьих лиц; </w:t>
      </w:r>
    </w:p>
    <w:p w:rsidR="007D0208" w:rsidRPr="00A54C2D" w:rsidRDefault="007D0208" w:rsidP="007D0208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A54C2D">
        <w:rPr>
          <w:sz w:val="28"/>
          <w:szCs w:val="28"/>
        </w:rPr>
        <w:t xml:space="preserve">- </w:t>
      </w:r>
      <w:r w:rsidRPr="00A54C2D">
        <w:rPr>
          <w:color w:val="auto"/>
          <w:sz w:val="28"/>
          <w:szCs w:val="28"/>
        </w:rPr>
        <w:t xml:space="preserve">служебная информация – любая, не являющаяся общедоступной и не подлежащая разглашению информация, находящаяся в распоряжении работников в силу их служебных обязанностей, распространение которой может нанести ущерб законным интересам учреждения, клиентов, деловых партнеров; </w:t>
      </w:r>
    </w:p>
    <w:p w:rsidR="007D0208" w:rsidRPr="00A54C2D" w:rsidRDefault="007D0208" w:rsidP="007D0208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proofErr w:type="gramStart"/>
      <w:r w:rsidRPr="00A54C2D">
        <w:rPr>
          <w:color w:val="auto"/>
          <w:sz w:val="28"/>
          <w:szCs w:val="28"/>
        </w:rPr>
        <w:t xml:space="preserve">- конфликт интересов – ситуация, при которой личная (прямая или косвенная) заинтересованность работника влияет или может повлиять на надлежащее исполнение должностях обязанностей и при которой возникает или может возникнуть противоречие между личной заинтересованностью работника, с одной стороны, и правами и законными интересами учреждения, клиентов, деловых партнеров учреждения, способное привести к причинению вреда правам и законным интересам учреждения, клиентов, деловых партнеров учреждения; </w:t>
      </w:r>
      <w:proofErr w:type="gramEnd"/>
    </w:p>
    <w:p w:rsidR="007D0208" w:rsidRPr="00A54C2D" w:rsidRDefault="007D0208" w:rsidP="007D0208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- клиент учреждения – юридическое или физическое лицо, которому учреждение оказывает услуги, производятся работы в процессе осуществления деятельности; </w:t>
      </w:r>
    </w:p>
    <w:p w:rsidR="007D0208" w:rsidRPr="00A54C2D" w:rsidRDefault="007D0208" w:rsidP="007D0208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- деловой партнер – физическое или юридическое лицо, с которым учреждение взаимодействует на основании договора в установленной сфере деятельности.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b/>
          <w:color w:val="auto"/>
          <w:sz w:val="28"/>
          <w:szCs w:val="28"/>
        </w:rPr>
      </w:pPr>
      <w:r w:rsidRPr="00A54C2D">
        <w:rPr>
          <w:b/>
          <w:color w:val="auto"/>
          <w:sz w:val="28"/>
          <w:szCs w:val="28"/>
        </w:rPr>
        <w:t xml:space="preserve">3. Основные принципы профессиональной этики работников учреждения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Деятельность учреждения, работников основывается на следующих принципах профессиональной этики: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3.1 законность: учреждение, работники осуществляют свою деятельность в соответствии с Конституцией Российской Федерации, федеральными законами, иными нормативными правовыми актами Российской Федерации, законодательством Свердловской области, настоящим Кодексом;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3.2 приоритет прав и законных интересов учреждения, клиентов, деловых партнеров учреждения: работники учреждения исходят из того, что права и законные интересы учреждения, клиентов, деловых партнеров учреждения ставятся выше личной заинтересованности работников;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3.3 профессионализм: учреждение принимает меры по поддержанию и повышению уровня квалификации и профессионализма работников, в том числе путем проведения профессионального обучения. </w:t>
      </w:r>
    </w:p>
    <w:p w:rsidR="007D0208" w:rsidRPr="00A54C2D" w:rsidRDefault="007D0208" w:rsidP="007D0208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Работники стремятся к повышению своего профессионального уровня;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3.4 независимость: работники в процессе осуществления деятельности не допускают предвзятости и зависимости от третьих лиц, которые могут нанести ущерб правам и законным интересам клиентов учреждения, деловых партнеров;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3.5 добросовестность: работники обязаны ответственно и справедливо относиться друг к другу, к клиентам, деловым партнерам учреждения. </w:t>
      </w:r>
    </w:p>
    <w:p w:rsidR="007D0208" w:rsidRPr="00A54C2D" w:rsidRDefault="007D0208" w:rsidP="007D0208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Учреждение обеспечивает все необходимые условия, позволяющие ее клиенту, а также учреждению, контролирующему его деятельность, получать документы, необходимые для осуществления ими деятельности в соответствии с требованиями законодательства Российской Федерации;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3.6 информационная открытость: учреждение осуществляет раскрытие информации о своем правовом статусе, финансовом состоянии, операциях с финансовыми инструментами в процессе осуществления деятельности в соответствии с законодательством Российской Федерации;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3.7 объективность и справедливое отношение: учреждение обеспечивает справедливое (равное) отношение ко всем клиентам и деловым партнерам учреждения.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</w:p>
    <w:p w:rsidR="007D0208" w:rsidRPr="00A54C2D" w:rsidRDefault="007D0208" w:rsidP="007D0208">
      <w:pPr>
        <w:pStyle w:val="Default"/>
        <w:spacing w:line="276" w:lineRule="auto"/>
        <w:ind w:firstLine="708"/>
        <w:jc w:val="center"/>
        <w:rPr>
          <w:b/>
          <w:color w:val="auto"/>
          <w:sz w:val="28"/>
          <w:szCs w:val="28"/>
        </w:rPr>
      </w:pPr>
      <w:r w:rsidRPr="00A54C2D">
        <w:rPr>
          <w:b/>
          <w:color w:val="auto"/>
          <w:sz w:val="28"/>
          <w:szCs w:val="28"/>
        </w:rPr>
        <w:t>4. Основные правила служебного поведения работников</w:t>
      </w:r>
    </w:p>
    <w:p w:rsidR="007D0208" w:rsidRPr="00A54C2D" w:rsidRDefault="007D0208" w:rsidP="007D0208">
      <w:pPr>
        <w:pStyle w:val="Default"/>
        <w:spacing w:line="276" w:lineRule="auto"/>
        <w:jc w:val="both"/>
        <w:rPr>
          <w:color w:val="auto"/>
          <w:sz w:val="28"/>
          <w:szCs w:val="28"/>
          <w:u w:val="single"/>
        </w:rPr>
      </w:pPr>
      <w:r w:rsidRPr="00A54C2D">
        <w:rPr>
          <w:color w:val="auto"/>
          <w:sz w:val="28"/>
          <w:szCs w:val="28"/>
          <w:u w:val="single"/>
        </w:rPr>
        <w:t xml:space="preserve">Работники обязаны: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4.1 исполнять должностные обязанности добросовестно и на высоком профессиональном уровне в целях обеспечения эффективной работы учреждения;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4.2 исходить из того, что признание, соблюдение и защита прав и свобод человека и гражданина определяют основной смысл и содержание деятельности учреждения;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4.3 осуществлять свою деятельность в пределах полномочий данного учреждения;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4.4 соблюдать беспристрастность, исключающую возможность влияния на служебную деятельность решений политических партий, иных общественных объединений;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4.5 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должностных обязанностей;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4.6 постоянно стремиться к обеспечению эффективного использования ресурсов, находящихся в распоряжении;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4.7 соблюдать правила делового поведения и общения, проявлять корректность и внимательность в обращении с клиентами и деловыми партнерами;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4.8 проявлять терпимость и уважение к обычаям и традициям народов России и граждан иностранных государств, учитывать культурные и иные особенности различных этнических, социальных групп, </w:t>
      </w:r>
      <w:proofErr w:type="spellStart"/>
      <w:r w:rsidRPr="00A54C2D">
        <w:rPr>
          <w:color w:val="auto"/>
          <w:sz w:val="28"/>
          <w:szCs w:val="28"/>
        </w:rPr>
        <w:t>конфессий</w:t>
      </w:r>
      <w:proofErr w:type="spellEnd"/>
      <w:r w:rsidRPr="00A54C2D">
        <w:rPr>
          <w:color w:val="auto"/>
          <w:sz w:val="28"/>
          <w:szCs w:val="28"/>
        </w:rPr>
        <w:t xml:space="preserve">, способствовать межнациональному и межконфессиональному согласию;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4.9 защищать и поддерживать человеческое достоинство граждан, учитывать их индивидуальность, интересы и социальные потребности на основе построения толерантных отношений с ними;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4.10 соблюдать права клиентов учреждения, гарантировать им непосредственное участие в процессе принятия решений на основе предоставления полной информации, касающейся конкретного клиента в конкретной ситуации;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proofErr w:type="gramStart"/>
      <w:r w:rsidRPr="00A54C2D">
        <w:rPr>
          <w:color w:val="auto"/>
          <w:sz w:val="28"/>
          <w:szCs w:val="28"/>
        </w:rPr>
        <w:t xml:space="preserve">4.11 воздерживаться от поведения, которое могло бы вызвать сомнение в объективном исполнении должностных обязанностей работника, а также не допускать конфликтных ситуаций, способных дискредитировать их деятельность и способных нанести ущерб репутации учреждения, а также от поведения (высказываний, жестов, действий), которое может быть воспринято окружающими как согласие принять взятку или как просьба о даче взятки; </w:t>
      </w:r>
      <w:proofErr w:type="gramEnd"/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4.12 не использовать должностное положение для оказания влияния на деятельность государственных органов и органов местного самоуправления, организаций, должностных лиц, государственных и муниципальных служащих при решении вопросов личного характера;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4.13 соблюдать установленные правила публичных выступлений и предоставления служебной информации, воздерживаться от необоснованной публичной критики в адрес друг друга, публичных обсуждений действий друг друга, наносящих ущерб и подрывающих репутацию друг друга, а также деловых партнеров учреждения;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4.14 уважительно относиться к деятельности представителей средств массовой информации по информированию общества о работе учреждения, а также оказывать содействие в получении достоверной информации в установленном порядке;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4.15 нести персональную ответственность за результаты своей деятельности;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4.16 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другом;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4.17 внешний вид работника при исполнении им должностных обязанностей, в зависимости от условий работы и формата служебного мероприятия, должен выражать уважение к клиентам, деловым партнерам учреждения, соответствовать общепринятому деловому (или корпоративному) стилю. Критериями делового стиля являются официальность, сдержанность, традиционность, аккуратность.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  <w:u w:val="single"/>
        </w:rPr>
        <w:t xml:space="preserve">В служебном поведении работника </w:t>
      </w:r>
      <w:proofErr w:type="gramStart"/>
      <w:r w:rsidRPr="00A54C2D">
        <w:rPr>
          <w:color w:val="auto"/>
          <w:sz w:val="28"/>
          <w:szCs w:val="28"/>
          <w:u w:val="single"/>
        </w:rPr>
        <w:t>недопустимы</w:t>
      </w:r>
      <w:proofErr w:type="gramEnd"/>
      <w:r w:rsidRPr="00A54C2D">
        <w:rPr>
          <w:color w:val="auto"/>
          <w:sz w:val="28"/>
          <w:szCs w:val="28"/>
        </w:rPr>
        <w:t xml:space="preserve">: </w:t>
      </w:r>
    </w:p>
    <w:p w:rsidR="007D0208" w:rsidRPr="00A54C2D" w:rsidRDefault="007D0208" w:rsidP="007D0208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- любого вида высказывания и действия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 </w:t>
      </w:r>
    </w:p>
    <w:p w:rsidR="007D0208" w:rsidRPr="00A54C2D" w:rsidRDefault="007D0208" w:rsidP="007D0208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- грубости, проявления пренебрежительного тона, заносчивость, предвзятые замечания, предъявление неправомерных, незаслуженных обвинений, угрозы, оскорбительные выражения или реплики, действия, препятствующие нормальному общению или провоцирующие противоправное поведение. </w:t>
      </w:r>
    </w:p>
    <w:p w:rsidR="007D0208" w:rsidRPr="00A54C2D" w:rsidRDefault="007D0208" w:rsidP="007D0208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Работник, наделенный организационно-распорядительными полномочиями, также обязан: </w:t>
      </w:r>
    </w:p>
    <w:p w:rsidR="007D0208" w:rsidRPr="00A54C2D" w:rsidRDefault="007D0208" w:rsidP="007D0208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- принимать меры по предотвращению и урегулированию конфликта интересов; </w:t>
      </w:r>
    </w:p>
    <w:p w:rsidR="007D0208" w:rsidRPr="00A54C2D" w:rsidRDefault="007D0208" w:rsidP="007D0208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- принимать меры по предупреждению и пресечению коррупции; </w:t>
      </w:r>
    </w:p>
    <w:p w:rsidR="007D0208" w:rsidRPr="00A54C2D" w:rsidRDefault="007D0208" w:rsidP="007D0208">
      <w:pPr>
        <w:pStyle w:val="Default"/>
        <w:spacing w:line="276" w:lineRule="auto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- своим личным поведением подавать пример честности, беспристрастности и справедливости. </w:t>
      </w:r>
    </w:p>
    <w:p w:rsidR="007D0208" w:rsidRPr="00A54C2D" w:rsidRDefault="007D0208" w:rsidP="007D0208">
      <w:pPr>
        <w:pStyle w:val="Default"/>
        <w:spacing w:line="276" w:lineRule="auto"/>
        <w:ind w:firstLine="708"/>
        <w:rPr>
          <w:color w:val="auto"/>
          <w:sz w:val="28"/>
          <w:szCs w:val="28"/>
        </w:rPr>
      </w:pP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b/>
          <w:color w:val="auto"/>
          <w:sz w:val="28"/>
          <w:szCs w:val="28"/>
          <w:u w:val="single"/>
        </w:rPr>
      </w:pPr>
      <w:r w:rsidRPr="00A54C2D">
        <w:rPr>
          <w:b/>
          <w:color w:val="auto"/>
          <w:sz w:val="28"/>
          <w:szCs w:val="28"/>
          <w:u w:val="single"/>
        </w:rPr>
        <w:t xml:space="preserve">5. Требования к </w:t>
      </w:r>
      <w:proofErr w:type="spellStart"/>
      <w:r w:rsidRPr="00A54C2D">
        <w:rPr>
          <w:b/>
          <w:color w:val="auto"/>
          <w:sz w:val="28"/>
          <w:szCs w:val="28"/>
          <w:u w:val="single"/>
        </w:rPr>
        <w:t>антикоррупционному</w:t>
      </w:r>
      <w:proofErr w:type="spellEnd"/>
      <w:r w:rsidRPr="00A54C2D">
        <w:rPr>
          <w:b/>
          <w:color w:val="auto"/>
          <w:sz w:val="28"/>
          <w:szCs w:val="28"/>
          <w:u w:val="single"/>
        </w:rPr>
        <w:t xml:space="preserve"> поведению работников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Работник при исполнении им должностных обязанностей не вправе допускать личную заинтересованность, которая приводит или может привести к конфликту интересов.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В установленных законодательством Российской Федерации случаях работник учреждения обязан представлять сведения о доходах, расходах, об имуществе и обязательствах имущественного характера.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Работнику в случаях, установленных законодательством Российской Федерации, запрещается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В указанных случаях подарки, полученные работником в связи с протокольными мероприятиями, служебными командировками и с другими официальными мероприятиями, признаются собственностью учреждения и передаются работником по акту в учреждение в порядке, предусмотренном нормативным актом учреждения. </w:t>
      </w:r>
    </w:p>
    <w:p w:rsidR="007D0208" w:rsidRPr="00A54C2D" w:rsidRDefault="007D0208" w:rsidP="007D0208">
      <w:pPr>
        <w:pStyle w:val="Default"/>
        <w:spacing w:line="276" w:lineRule="auto"/>
        <w:rPr>
          <w:color w:val="auto"/>
          <w:sz w:val="28"/>
          <w:szCs w:val="28"/>
        </w:rPr>
      </w:pPr>
    </w:p>
    <w:p w:rsidR="007D0208" w:rsidRPr="00A54C2D" w:rsidRDefault="007D0208" w:rsidP="007D0208">
      <w:pPr>
        <w:pStyle w:val="Default"/>
        <w:spacing w:line="276" w:lineRule="auto"/>
        <w:jc w:val="center"/>
        <w:rPr>
          <w:b/>
          <w:color w:val="auto"/>
          <w:sz w:val="28"/>
          <w:szCs w:val="28"/>
          <w:u w:val="single"/>
        </w:rPr>
      </w:pPr>
      <w:r w:rsidRPr="00A54C2D">
        <w:rPr>
          <w:b/>
          <w:color w:val="auto"/>
          <w:sz w:val="28"/>
          <w:szCs w:val="28"/>
          <w:u w:val="single"/>
        </w:rPr>
        <w:t>6. Обращение со служебной информацией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Работник обязан принимать соответствующие меры по обеспечению конфиденциальности информации, ставшей известной ему в связи с исполнением им должностных обязанностей, за несанкционированное разглашение которой он несет ответственность в соответствии с законодательством Российской Федерации. </w:t>
      </w:r>
    </w:p>
    <w:p w:rsidR="007D0208" w:rsidRPr="00A54C2D" w:rsidRDefault="007D0208" w:rsidP="007D0208">
      <w:pPr>
        <w:pStyle w:val="Default"/>
        <w:spacing w:line="276" w:lineRule="auto"/>
        <w:ind w:firstLine="708"/>
        <w:jc w:val="both"/>
        <w:rPr>
          <w:color w:val="auto"/>
          <w:sz w:val="28"/>
          <w:szCs w:val="28"/>
        </w:rPr>
      </w:pPr>
      <w:r w:rsidRPr="00A54C2D">
        <w:rPr>
          <w:color w:val="auto"/>
          <w:sz w:val="28"/>
          <w:szCs w:val="28"/>
        </w:rPr>
        <w:t xml:space="preserve">Работник вправе обрабатывать и передавать служебную информацию при соблюдении действующих в учреждении норм и требований, принятых в соответствии с законодательством Российской Федерации. </w:t>
      </w:r>
    </w:p>
    <w:p w:rsidR="007D0208" w:rsidRPr="00A54C2D" w:rsidRDefault="007D0208" w:rsidP="007D0208">
      <w:pPr>
        <w:pStyle w:val="Default"/>
        <w:spacing w:line="276" w:lineRule="auto"/>
        <w:rPr>
          <w:color w:val="auto"/>
          <w:sz w:val="28"/>
          <w:szCs w:val="28"/>
        </w:rPr>
      </w:pPr>
    </w:p>
    <w:p w:rsidR="00007D6A" w:rsidRDefault="00007D6A"/>
    <w:sectPr w:rsidR="00007D6A" w:rsidSect="00007D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7D0208"/>
    <w:rsid w:val="00007D6A"/>
    <w:rsid w:val="007D02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D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D02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1666</Words>
  <Characters>9500</Characters>
  <Application>Microsoft Office Word</Application>
  <DocSecurity>0</DocSecurity>
  <Lines>79</Lines>
  <Paragraphs>22</Paragraphs>
  <ScaleCrop>false</ScaleCrop>
  <Company/>
  <LinksUpToDate>false</LinksUpToDate>
  <CharactersWithSpaces>11144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2019-03-27T13:32:00Z</dcterms:created>
  <dcterms:modified xsi:type="dcterms:W3CDTF">2019-03-27T13:40:00Z</dcterms:modified>
</cp:coreProperties>
</file>